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1a7facdd02b4eae6dcce6d79250c24699744e"/>
    <w:p>
      <w:pPr>
        <w:pStyle w:val="Heading3"/>
      </w:pPr>
      <w:r>
        <w:t xml:space="preserve">Сотрудники вневедомственной охраны Главного управления Росгвардии по г. Москве организовали день открытых дверей для учащихся колледжа имени дважды Героя Советского Союза Маршала Советского Союза В.И. Чуйкова.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В Центр по охране объектов органов государственной власти и правительственных учреждений г. Москвы к росгвардейцам приехали около 50 курсантов.</w:t>
      </w:r>
    </w:p>
    <w:p>
      <w:pPr>
        <w:pStyle w:val="BodyText"/>
      </w:pPr>
      <w:r>
        <w:t xml:space="preserve">В рамках патриотического воспитания слушателям колледжа продемонстрировали фильм об истории и создании вневедомственной охраны. После чего правоохранители показали специальные средства, состоящие на вооружении Росгвардии, а также мастер-класс по самообороне, где ученики с удовольствием отработали несколько приемов. Позже ребятам провели экскурсию по музею истории форменного обмундирования сотрудников вневедомственной охраны. Кроме того, юным гостям показали служебный автотранспорт.</w:t>
      </w:r>
    </w:p>
    <w:p>
      <w:pPr>
        <w:pStyle w:val="BodyText"/>
      </w:pPr>
      <w:r>
        <w:t xml:space="preserve">В конце встречи ребята поблагодарили сотрудников Росгвардии за мероприятие и выразили желание снова прийти в гости к правоохранителям.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http://filevsky-park.mos.ru/presscenter/news-on-main/detail/12724850.html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24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24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2025-08-02T09:39:47Z</dcterms:created>
  <dcterms:modified xsi:type="dcterms:W3CDTF">2025-08-02T09:39:47Z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