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8a2670f7f691d51810a2545e0b5cda5014afc"/>
    <w:p>
      <w:pPr>
        <w:pStyle w:val="Heading3"/>
      </w:pPr>
      <w:r>
        <w:t xml:space="preserve">Во Всемирный день сноубордиста героем рубрики «Знай наших» стал сотрудник вневедомственной охраны старший прапорщик полиции Алексей С.</w:t>
      </w:r>
    </w:p>
    <w:p>
      <w:pPr>
        <w:pStyle w:val="FirstParagraph"/>
      </w:pPr>
      <w:r>
        <w:t xml:space="preserve">27.12.2024</w:t>
      </w:r>
    </w:p>
    <w:p>
      <w:pPr>
        <w:pStyle w:val="BodyText"/>
      </w:pPr>
      <w:r>
        <w:rPr>
          <w:bCs/>
          <w:b/>
        </w:rPr>
        <w:t xml:space="preserve">В 1990 году Алексей, вдохновленный телесюжетом, самостоятельно научился кататься на сноуборде. Не имея возможности учиться у профессионалов, он часами тренировался, шаг за шагом совершенствуя свою технику.</w:t>
      </w:r>
    </w:p>
    <w:p>
      <w:pPr>
        <w:pStyle w:val="BodyText"/>
      </w:pPr>
      <w:r>
        <w:t xml:space="preserve">На очередной тренировке, росгвардеец познакомился с опытным гидом, специализирующимся на горных восхождениях. Узнав о предстоящей экспедиции на Кавказ, он сразу же решил присоединиться к группе. Трое человек отправились на Эльбрус, но только Алексей, проявив невероятную силу воли и стойкость, покорил вершину.</w:t>
      </w:r>
    </w:p>
    <w:p>
      <w:pPr>
        <w:pStyle w:val="BodyText"/>
      </w:pPr>
      <w:r>
        <w:t xml:space="preserve">«Навыки, приобретённые на службе, — дисциплина, быстрота реакции, умение действовать в экстремальных условиях — стали ключом к покорению Эльбруса. Это доказывает, что данные качества незаменимы для достижения любых, даже самых амбициозных целей», - отметил старший прапорщик полиции.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http://filevsky-park.mos.ru/presscenter/news-on-main/detail/12745561.html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7455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7455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2025-05-29T22:26:35Z</dcterms:created>
  <dcterms:modified xsi:type="dcterms:W3CDTF">2025-05-29T22:26:35Z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