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544050a6d13444c41293ee2d13cf44efa6de2"/>
    <w:p>
      <w:pPr>
        <w:pStyle w:val="Heading3"/>
      </w:pPr>
      <w:r>
        <w:t xml:space="preserve">Росгвардейцы вернули родителям потерявшегося ребенка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t xml:space="preserve">В Западном административном округе столицы сотрудники вневедомственной охраны Главного управления Росгвардии по городу Москве вернули матери 8-летнюю дочку, которая потерялась.</w:t>
      </w:r>
    </w:p>
    <w:p>
      <w:pPr>
        <w:pStyle w:val="BodyText"/>
      </w:pPr>
      <w:r>
        <w:t xml:space="preserve">Во время патрулирования улицы Лобачевского правоохранители заметили плачущую девочку, которая выглядела растерянной и озиралась по сторонам. Росгвардейцы успокоили ребенка</w:t>
      </w:r>
    </w:p>
    <w:p>
      <w:pPr>
        <w:pStyle w:val="BodyText"/>
      </w:pPr>
      <w:r>
        <w:t xml:space="preserve">и выяснили, что она потерялась по дороге из школы домой и не может вспомнить дорогу. Сотрудники доставили девочку в отделение полиции для установления контактных данных родителей, с которыми незамедлительно связались.</w:t>
      </w:r>
    </w:p>
    <w:p>
      <w:pPr>
        <w:pStyle w:val="BodyText"/>
      </w:pPr>
      <w:r>
        <w:t xml:space="preserve">Благодаря бдительности сотрудников вневедомственной охраны девочка благополучно воссоединилась с семьей.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http://filevsky-park.mos.ru/presscenter/news-on-main/detail/12862241.html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62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862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2025-08-01T19:24:13Z</dcterms:created>
  <dcterms:modified xsi:type="dcterms:W3CDTF">2025-08-01T19:24:13Z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