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c5f5b2020597281d4a71bf7d3c2af4fd65fd1"/>
    <w:p>
      <w:pPr>
        <w:pStyle w:val="Heading3"/>
      </w:pPr>
      <w:r>
        <w:t xml:space="preserve">Столичные росгвардейцы приняли участие в «Гонке Героев» в Алабино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г. Москве успешно выступили на масштабном спортивном мероприятии «Гонка Героев», которое ознаменовало открытие летнего сезона на подмосковном полигоне «Алабино».</w:t>
      </w:r>
    </w:p>
    <w:p>
      <w:pPr>
        <w:pStyle w:val="BodyText"/>
      </w:pPr>
      <w:r>
        <w:t xml:space="preserve">На старт забега с препятствиями вышло рекордное количество участников – более 4 500 человек, в составе более 280 команд. Росгвардейцы продемонстрировали высокий уровень подготовки и командный дух, достойно преодолев 8-километровую трассу, включающую более 30 сложнейших испытаний на силу, ловкость и выносливость.</w:t>
      </w:r>
    </w:p>
    <w:p>
      <w:pPr>
        <w:pStyle w:val="BodyText"/>
      </w:pPr>
      <w:r>
        <w:t xml:space="preserve">Среди препятствий, которые пришлось преодолеть командам, были: колючая проволока из противотанковых ежей, метание покрышек, горка с канатами, многочисленные рукоходы, переносы грузов, вертикальные заборы, рвы и преграды из воды и грязи. Финальным испытанием стало восхождение по канату на 8-метровый «Эверест».</w:t>
      </w:r>
    </w:p>
    <w:p>
      <w:pPr>
        <w:pStyle w:val="BodyText"/>
      </w:pPr>
      <w:r>
        <w:t xml:space="preserve">«Подобные мероприятия дарят шанс сотрудникам Росгвардии в очередной раз повысить свои волевые и физические качества», - отметил врио начальника отдела по политической работе Управления вневедомственной охраны по г. Москве капитан полиции Савелий Бахарев.</w:t>
      </w:r>
    </w:p>
    <w:p>
      <w:pPr>
        <w:pStyle w:val="BodyText"/>
      </w:pPr>
      <w:r>
        <w:t xml:space="preserve">Несмотря на сложность трассы, стражи порядка показали пример стойкости, блестяще справившись со всеми испытаниями и доказав свой высокий уровень физической подготовки.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http://filevsky-park.mos.ru/presscenter/news-on-main/detail/13031609.html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1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1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2025-06-16T23:57:57Z</dcterms:created>
  <dcterms:modified xsi:type="dcterms:W3CDTF">2025-06-16T23:57:57Z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