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bff8c62396a57e9fbd6a3c106291dca47bfc3"/>
    <w:p>
      <w:pPr>
        <w:pStyle w:val="Heading3"/>
      </w:pPr>
      <w:r>
        <w:t xml:space="preserve">В государственных ветеринарных клиниках города Москвы проходит акция по стерилизации домашних питомцев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В государственных ветеринарных клиниках города Москвы проходит акция по стерилизации домашних питомцев.</w:t>
      </w:r>
    </w:p>
    <w:p>
      <w:pPr>
        <w:pStyle w:val="BodyText"/>
      </w:pPr>
      <w:r>
        <w:t xml:space="preserve">Акция началась 3 февраля и продлится до 29 февраля 2020 года.</w:t>
      </w:r>
    </w:p>
    <w:p>
      <w:pPr>
        <w:pStyle w:val="BodyText"/>
      </w:pPr>
      <w:r>
        <w:t xml:space="preserve">Владельцы животных смогут по сниженной цене кастрировать котов и кобелей, а также стерилизовать кошек. Так, кастрация котов и кобелей обойдется хозяевам в 1485 рублей и 2047 рублей, а стерилизация кошки будет стоить 2531 рубль.</w:t>
      </w:r>
    </w:p>
    <w:p>
      <w:pPr>
        <w:pStyle w:val="BodyText"/>
      </w:pPr>
      <w:r>
        <w:t xml:space="preserve">Акция приурочена ко Всемирному дню стерилизации домашних животных. Специалисты приводят множество доводов в пользу стерилизации домашних питомцев. Так, самцы, которым хозяева по какой-то причине не сделали операцию, будут метить территорию, а кастрированные особи отличаются позитивным поведением и пониженной агрессивностью. Кроме того, сделанная операция препятствует бесконтрольному размножению животных.</w:t>
      </w:r>
    </w:p>
    <w:p>
      <w:pPr>
        <w:pStyle w:val="BodyText"/>
      </w:pPr>
      <w:r>
        <w:t xml:space="preserve">Кошек рекомендуется оперировать в возрасте 8-9 месяцев, а собак - с 8-10 месяцев.</w:t>
      </w:r>
    </w:p>
    <w:p>
      <w:pPr>
        <w:pStyle w:val="BodyText"/>
      </w:pPr>
      <w:r>
        <w:t xml:space="preserve">Услуги по кастрации и стерилизации животных можно получить в государственных клиниках города Москвы.</w:t>
      </w:r>
    </w:p>
    <w:p>
      <w:pPr>
        <w:pStyle w:val="BodyText"/>
      </w:pPr>
      <w:r>
        <w:t xml:space="preserve">В Западном АО акция проводится в лечебных подразделениях Станции по борьбе с болезнями животных: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п/п Наименование учреждения Адрес, телефон Время проведения мероприятий</w:t>
      </w:r>
    </w:p>
    <w:p>
      <w:pPr>
        <w:pStyle w:val="BodyText"/>
      </w:pPr>
      <w:r>
        <w:t xml:space="preserve">по акции</w:t>
      </w:r>
    </w:p>
    <w:p>
      <w:pPr>
        <w:pStyle w:val="BodyText"/>
      </w:pPr>
      <w:r>
        <w:t xml:space="preserve">1 Государственный центр экстренной ветеринарной помощи ул.Багрицкого, д.8Б; тел.8(495)443-69-63,</w:t>
      </w:r>
    </w:p>
    <w:p>
      <w:pPr>
        <w:pStyle w:val="BodyText"/>
      </w:pPr>
      <w:r>
        <w:t xml:space="preserve">8(495)440-42-75 с 8.00 до 20.00 ежедневно</w:t>
      </w:r>
    </w:p>
    <w:p>
      <w:pPr>
        <w:pStyle w:val="BodyText"/>
      </w:pPr>
      <w:r>
        <w:t xml:space="preserve">2 Солнцевский ветеринарный участок Боровское ш., д.48, тел. 8(495)731-51-69 с 9.00 до 21.00 ежедневно</w:t>
      </w:r>
    </w:p>
    <w:p>
      <w:pPr>
        <w:pStyle w:val="BodyText"/>
      </w:pPr>
      <w:r>
        <w:t xml:space="preserve">3 Рублевский ветеринарный участок ул.Старолучанская, д.48,</w:t>
      </w:r>
    </w:p>
    <w:p>
      <w:pPr>
        <w:pStyle w:val="BodyText"/>
      </w:pPr>
      <w:r>
        <w:t xml:space="preserve">тел. 8(499)727-26-24 с 9.00 до 18.00, кроме воскресенья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работает сеть, в которую входят 27 государственных ветеринарных клиник. Их врачи оказывают широкий спектр услуг, в том числе по диагностике, лечению и профилактике болезней животных, стоматологии, офтальмологии, кардиологии акушерству и родовспоможению, дают консультации по уходу и содержанию питомцев.</w:t>
      </w:r>
    </w:p>
    <w:p>
      <w:pPr>
        <w:pStyle w:val="BodyText"/>
      </w:pPr>
      <w:r>
        <w:t xml:space="preserve">Для удобства владельцев записаться на прием к ветеринару можно через портал государственных услуг mos.ru (раздел «Окружающая среда и животные» - запись к ветеринарному врачу) или по телефону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http://filevsky-park.mos.ru/presscenter/news-on-main/detail/8698681.html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698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698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2024-04-27T09:04:09Z</dcterms:created>
  <dcterms:modified xsi:type="dcterms:W3CDTF">2024-04-27T09:04:09Z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