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8318f02b859ef7e7818be6c180c0b96b156d0"/>
    <w:p>
      <w:pPr>
        <w:pStyle w:val="Heading3"/>
      </w:pPr>
      <w:r>
        <w:t xml:space="preserve">Студентка ИСИ стала лауреатом международного музыкального конкурса «Шелковый путь»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t xml:space="preserve">Студентка Института современного искусства Александра Суркова стала лауреатом II степени международного музыкального конкурса «Шелковый путь».</w:t>
      </w:r>
    </w:p>
    <w:p>
      <w:pPr>
        <w:pStyle w:val="BodyText"/>
      </w:pPr>
      <w:r>
        <w:t xml:space="preserve">Первый подобный конкурс был посвящен русскому композитору Сергею Прокофьеву. Главной целью мероприятия являлось выявление талантливых студентов и педагогов, а также их поощрение и помощь в дальнейшем творческом пути.</w:t>
      </w:r>
    </w:p>
    <w:p>
      <w:pPr>
        <w:pStyle w:val="BodyText"/>
      </w:pPr>
      <w:r>
        <w:t xml:space="preserve">Гранд-финал состоялся в Коломне. Студентка кафедры академического пения ИСИ Александра Суркова отобралась из 200 исполнителей и попала в список из 25 финалистов.</w:t>
      </w:r>
    </w:p>
    <w:p>
      <w:pPr>
        <w:pStyle w:val="BodyText"/>
      </w:pPr>
      <w:r>
        <w:t xml:space="preserve">ИСИ на своей странице в Instagram поздравил Александру с этим достижением и пожелал ей дальнейших творческих успехов.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http://filevsky-park.mos.ru/presscenter/news/detail/10163308.html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0163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0163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2023-10-25T23:02:45Z</dcterms:created>
  <dcterms:modified xsi:type="dcterms:W3CDTF">2023-10-25T23:02:45Z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