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4cb8fb6ed39a203a6a55823d3acee2038447"/>
    <w:p>
      <w:pPr>
        <w:pStyle w:val="Heading3"/>
      </w:pPr>
      <w:r>
        <w:t xml:space="preserve">Видеонаблюдение станет доступно в детских садах – результат опроса москвичей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К марту 2015 года Департамент информационных технологий города Москвы разработает типовую схему подключения видеонаблюдения в группах детского сада и определит рекомендуемую стоимость услуги для родителей. В ходе электронного референдума в системе «Активный гражданин» большинство опрошенных поддержали инициативу распространить опыт 20 детских садов, где сейчас тестируется услуга, на весь город.</w:t>
      </w:r>
      <w:r>
        <w:br/>
      </w:r>
      <w:r>
        <w:t xml:space="preserve">Опрос проводился в октябре 2014 г. В нем приняли участие более 178 тыс. москвичей. Более 80% из них поддержали идею видеонаблюдения в группах. Против высказались 6% родителей и около 12% респондентов, у которых нет детей дошкольного возраста.</w:t>
      </w:r>
      <w:r>
        <w:br/>
      </w:r>
    </w:p>
    <w:p>
      <w:pPr>
        <w:pStyle w:val="BodyText"/>
      </w:pPr>
      <w:r>
        <w:t xml:space="preserve">По итогам референдума, Департамент информационных технологий подготовит и разошлет по дошкольным учреждениям комплект методических и технических рекомендаций, которые позволят подключить услугу в любом детском саду, где эту инициатива найдет отклик у родителей.</w:t>
      </w:r>
      <w:r>
        <w:br/>
      </w:r>
    </w:p>
    <w:p>
      <w:pPr>
        <w:pStyle w:val="BodyText"/>
      </w:pPr>
      <w:r>
        <w:t xml:space="preserve">Проект не предполагает государственного финансирования и реализуется инвестором.</w:t>
      </w:r>
      <w:r>
        <w:br/>
      </w:r>
    </w:p>
    <w:p>
      <w:pPr>
        <w:pStyle w:val="BodyText"/>
      </w:pPr>
      <w:r>
        <w:t xml:space="preserve">Трансляция будет вестись только из зоны общего пользования, где дети играют и занимаются.Обратиться к камере, установленной в группе, смогут только те родители, чьи дети посещают именно эту группу. Трансляция будет доступна после авторизации через московский портал госуслуг (pgu.mos.ru). Каждое обращение к видеопотоку фиксируется в базе. Стоимость услуги для подписчиков будет включаться в ежемесячную платежку за содержание ребенка в детском саду.</w:t>
      </w:r>
      <w:r>
        <w:br/>
      </w:r>
    </w:p>
    <w:p>
      <w:pPr>
        <w:pStyle w:val="BodyText"/>
      </w:pPr>
      <w:r>
        <w:t xml:space="preserve">В 20 пилотных детских садах, где идет апробирование нового сервиса, услуга пока оказывается бесплатно.</w:t>
      </w:r>
      <w:r>
        <w:br/>
      </w:r>
    </w:p>
    <w:p>
      <w:pPr>
        <w:pStyle w:val="BodyText"/>
      </w:pPr>
      <w:r>
        <w:t xml:space="preserve">Параллельно в детских садах началось внедрение общегородской системы видеонаблюдения, в рамках которой на входе в порядка 40 дошкольных учреждений в ближайшее время появятся камеры с функцией аналитики, которые помогут Департаменту образования контролировать посещаемость детских садов и оптимизировать систему заказа питания для малышей.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http://filevsky-park.mos.ru/presscenter/news/detail/1396116.html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96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96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2024-07-27T23:29:39Z</dcterms:created>
  <dcterms:modified xsi:type="dcterms:W3CDTF">2024-07-27T23:29:39Z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