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944588735c89bc6f3cf3009be9eb22c3ccc55"/>
    <w:p>
      <w:pPr>
        <w:pStyle w:val="Heading3"/>
      </w:pPr>
      <w:r>
        <w:t xml:space="preserve">Жители района Внуково выбрали режим работы катка на Рассказовской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Жители района Внуково в ходе опроса в проекте «Активный гражданин» выбрали удобный график работы для катка с искусственным льдом на улице Рассказовская.</w:t>
      </w:r>
    </w:p>
    <w:p>
      <w:pPr>
        <w:pStyle w:val="BodyText"/>
      </w:pPr>
      <w:r>
        <w:t xml:space="preserve">Сохранить текущий график катка (с 9.00 до 22.00) пожелали 26,5% жителей района, принявших участие в онлайн-голосовании. Предложение сместить на один час график работа катка и установить режим работы с 10.00 до 23.00 поддержали 64,5% опрошенных.</w:t>
      </w:r>
    </w:p>
    <w:p>
      <w:pPr>
        <w:pStyle w:val="BodyText"/>
      </w:pPr>
      <w:r>
        <w:t xml:space="preserve">2% респондентов затруднились с ответом, а 7% опрошенных высказали свои варианты. В числе пожеланий – продлить работу катка до полуночи.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http://filevsky-park.mos.ru/presscenter/news/detail/1445162.html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45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45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2025-08-01T22:53:53Z</dcterms:created>
  <dcterms:modified xsi:type="dcterms:W3CDTF">2025-08-01T22:53:53Z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