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cc1db7f28eb3d4e9394135c11e4fcaec3363d"/>
    <w:p>
      <w:pPr>
        <w:pStyle w:val="Heading3"/>
      </w:pPr>
      <w:r>
        <w:t xml:space="preserve">Почти 600 московских дворов нынешней весной будут озеленены</w:t>
      </w:r>
    </w:p>
    <w:p>
      <w:pPr>
        <w:pStyle w:val="FirstParagraph"/>
      </w:pPr>
      <w:r>
        <w:t xml:space="preserve">20.01.2015</w:t>
      </w:r>
    </w:p>
    <w:p>
      <w:pPr>
        <w:pStyle w:val="BodyText"/>
      </w:pPr>
      <w:r>
        <w:br/>
      </w:r>
      <w:r>
        <w:br/>
      </w:r>
      <w:r>
        <w:t xml:space="preserve">Проект «Миллион деревьев», стартовавший в Москве в 2013 году и предусматривающий озеленение дворов жилых домов, городских улиц и площадей, набирает обороты. Предстоящей весной новые деревья и кустарники будут высажены в 594 московских дворах. Они были отобраны по результатам опроса, который проходил с 5 ноября по 20 декабря 2014 года в «Активном гражданине». Это был первый этап голосования по акции «Миллион деревьев». В нем приняли участие почти 340 тыс. москвичей (отметим, что из-за большого ажиотажа организаторам пришлось продлевать сроки референдума). При этом почти 77% горожан поддержали идею дополнительного озеленения своих дворов. По итогам опроса был составлен список из 1100 дворов, жители которых голосовали за озеленение единогласно или абсолютным большинством. Отметим, что в список не попали дворы, в поддержку озеленения высказалось менее 30 жителей (для сравнения: минувшей весной во второй этап вышло всего 450 дворов, для включения в список было достаточно 10 проголосовавших).</w:t>
      </w:r>
    </w:p>
    <w:p>
      <w:pPr>
        <w:pStyle w:val="BodyText"/>
      </w:pPr>
      <w:r>
        <w:t xml:space="preserve">Специалисты Департамента природопользования из 1100 дворов отобрали 594, где имеется техническая возможность высадки растений уже нынешней весной. И теперь для жителей этих домов открывается второй этап голосования - им предстоит определиться, какие именно деревья и кустарники нужно посадить в их дворе. Это могут быть, например, дуб, ель, рябина и так далее. А среди кустарников — калина, шиповник и многие другие. В прошлом году наиболее популярными среди пород деревьев стали береза и каштан, а среди кустарников – сирень и барбарис. Всего в 2014 году по заявкам активных граждан по всей Москве было высажено 2 500 деревьев и 42 000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http://filevsky-park.mos.ru/presscenter/news/detail/1526567.html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26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26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2023-06-19T09:12:33Z</dcterms:created>
  <dcterms:modified xsi:type="dcterms:W3CDTF">2023-06-19T09:12:33Z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