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df4882e87b71983954c6d13e266fe2e873cf4"/>
    <w:p>
      <w:pPr>
        <w:pStyle w:val="Heading3"/>
      </w:pPr>
      <w:r>
        <w:t xml:space="preserve">В проекте «Активный гражданин» стартовала интеллектуальная игра «Майские загадки»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rPr>
          <w:iCs/>
          <w:i/>
        </w:rPr>
        <w:t xml:space="preserve">Среди призов подписка на познавательный исторический журнал, приглашение в студию радиостанции «Эхо Москвы» и другие</w:t>
      </w:r>
    </w:p>
    <w:p>
      <w:pPr>
        <w:pStyle w:val="BodyText"/>
      </w:pPr>
      <w:r>
        <w:t xml:space="preserve">Чтобы попытаться выиграть в объявленной проектом «Активный гражданин» викторине, надо правильно ответить на 20 вопросов, которые связаны со знаковыми местами Москвы и выдающимися личностями и принять участие во всех общегородских голосованиях, открытых по 12 мая включительно.</w:t>
      </w:r>
    </w:p>
    <w:p>
      <w:pPr>
        <w:pStyle w:val="BodyText"/>
      </w:pPr>
      <w:r>
        <w:t xml:space="preserve">Москвичи смогут выиграть подписку на познавательный исторический журнал «Дилетант», среди авторов которого числятся Андрей Бильжо, Алексей Венедиктов, Андрей Позняков, Алексей Соломин, Андрей Сорокин и еще 700 призов.</w:t>
      </w:r>
    </w:p>
    <w:p>
      <w:pPr>
        <w:pStyle w:val="BodyText"/>
      </w:pPr>
      <w:r>
        <w:t xml:space="preserve">С правилами участия можно ознакомиться на странице:</w:t>
      </w:r>
      <w:r>
        <w:t xml:space="preserve"> </w:t>
      </w:r>
      <w:hyperlink r:id="rId20">
        <w:r>
          <w:rPr>
            <w:rStyle w:val="Hyperlink"/>
          </w:rPr>
          <w:t xml:space="preserve">http://ag.mos.ru/news/460#content</w:t>
        </w:r>
      </w:hyperlink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http://filevsky-park.mos.ru/presscenter/news/detail/1825095.html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25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news/460#content" TargetMode="External" /><Relationship Type="http://schemas.openxmlformats.org/officeDocument/2006/relationships/hyperlink" Id="rId25" Target="http://filevsky-park.mos.ru" TargetMode="External" /><Relationship Type="http://schemas.openxmlformats.org/officeDocument/2006/relationships/hyperlink" Id="rId24" Target="http://filevsky-park.mos.ru/presscenter/news/detail/1825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2025-02-11T10:38:00Z</dcterms:created>
  <dcterms:modified xsi:type="dcterms:W3CDTF">2025-02-11T10:38:00Z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