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65291710b3b7a1e152053c447b268e9aef541a"/>
    <w:p>
      <w:pPr>
        <w:pStyle w:val="Heading3"/>
      </w:pPr>
      <w:r>
        <w:t xml:space="preserve">«Активный гражданин» продлил фотоконкурс до 20 мая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rPr>
          <w:iCs/>
          <w:i/>
        </w:rPr>
        <w:t xml:space="preserve">Фото победителей конкурса будут транслироваться 23 мая на видеоэкранах по всей Москве в рамках масштабного городского праздника, приуроченного к году со дня запуска проекта «Активный гражданин»</w:t>
      </w:r>
    </w:p>
    <w:p>
      <w:pPr>
        <w:pStyle w:val="BodyText"/>
      </w:pPr>
      <w:r>
        <w:t xml:space="preserve">Итак, 23 мая в столице пройдет День «Активного гражданина». Ровно год назад москвичи получили этот, ставший уже любимым и популярным, проект народных электронных референдумов.</w:t>
      </w:r>
    </w:p>
    <w:p>
      <w:pPr>
        <w:pStyle w:val="BodyText"/>
      </w:pPr>
      <w:r>
        <w:t xml:space="preserve">Напомним, за год в «АГ» зарегистрировалось более 1 миллиона пользователей, было проведено свыше 460 голосований, получено порядка 18 миллионов мнений. По итогам референдумов реализовано свыше 230 решений жителей.</w:t>
      </w:r>
    </w:p>
    <w:p>
      <w:pPr>
        <w:pStyle w:val="BodyText"/>
      </w:pPr>
      <w:r>
        <w:t xml:space="preserve">К подготовке своего первого дня рождения «Активный гражданин» готовится серьезно. Проект обещает москвичам немало сюрпризов – но, как всегда, призывает и самих жителей столицы проявить активность. В частности, «АГ» предложил своим пользователям стать участниками фотоконкурса, запущенного на официальной странице проекта в</w:t>
      </w:r>
      <w:r>
        <w:t xml:space="preserve"> </w:t>
      </w:r>
      <w:r>
        <w:rPr>
          <w:iCs/>
          <w:i/>
        </w:rPr>
        <w:t xml:space="preserve">«Инстаграме».</w:t>
      </w:r>
      <w:r>
        <w:t xml:space="preserve"> </w:t>
      </w:r>
      <w:r>
        <w:t xml:space="preserve">По условиям конкурса, нужно сфотографироваться с семьей и близкими, взявшись за руки, или придумать свой сюжет, символизирующий идею единства. Снимки необходимо разместить с хэштегами #активныйгражданин #годрешаемвместе, указанием на профиль citizenmoscow и с отметкой друга.</w:t>
      </w:r>
    </w:p>
    <w:p>
      <w:pPr>
        <w:pStyle w:val="BodyText"/>
      </w:pPr>
      <w:r>
        <w:t xml:space="preserve">«Ничто так не сплачивает, как совместная работа, поэтому символом праздника станут люди, взявшиеся за руки, – поясняет председатель Комитета государственных услуг Елена Шинкарук. – Этой акцией мы хотим выразить благодарность миллиону активных москвичей, которые открыли для себя электронные референдумы и наполнили этот инструмент реальным смыслом, год участвуя в управлении городом».</w:t>
      </w:r>
    </w:p>
    <w:p>
      <w:pPr>
        <w:pStyle w:val="BodyText"/>
      </w:pPr>
      <w:r>
        <w:t xml:space="preserve">Обратите внимание – отправлять фотографии на конкурс можно до 20 мая включительно! Это важно, поскольку прежде последним днем приема фотографий значилось 12 мая.</w:t>
      </w:r>
    </w:p>
    <w:p>
      <w:pPr>
        <w:pStyle w:val="BodyText"/>
      </w:pPr>
      <w:r>
        <w:t xml:space="preserve">Со всеми подробностями можно ознакомиться, пройдя по ссылке</w:t>
      </w:r>
      <w:r>
        <w:t xml:space="preserve"> </w:t>
      </w:r>
      <w:hyperlink r:id="rId20">
        <w:r>
          <w:rPr>
            <w:rStyle w:val="Hyperlink"/>
          </w:rPr>
          <w:t xml:space="preserve">http://goo.gl/6ixhfZ</w:t>
        </w:r>
      </w:hyperlink>
      <w:r>
        <w:t xml:space="preserve">.</w:t>
      </w:r>
    </w:p>
    <w:p>
      <w:pPr>
        <w:pStyle w:val="BodyText"/>
      </w:pPr>
      <w:r>
        <w:t xml:space="preserve">Фотографии, набравшие к 20 мая максимум лайков, будут транслироваться 23 мая, в течение всего дня, на видеоэкранах по всему городу.А, кроме того, авторы фотографий, набравших в период с 13 по 20 мая максимальное количество лайков за один день, получат специальные призы. Отличные призы. К примеру, билеты в Московский планетарий, Музей техники Apple, Музей советских игровых автоматов, Музей ретроавтомобилей, «Экспериментаниум», «Бункер-42 на Таганке», Музей «Живые системы», Музей «Дом Булгакова» и другие.</w:t>
      </w:r>
    </w:p>
    <w:p>
      <w:pPr>
        <w:pStyle w:val="BodyText"/>
      </w:pPr>
      <w:r>
        <w:t xml:space="preserve">Следите за новостями на сайте «Активного гражданина».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7a2/225x30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http://filevsky-park.mos.ru/presscenter/news/detail/1858540.html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filevsky-park.mos.ru" TargetMode="External" /><Relationship Type="http://schemas.openxmlformats.org/officeDocument/2006/relationships/hyperlink" Id="rId24" Target="http://filevsky-park.mos.ru/presscenter/news/detail/1858540.html" TargetMode="External" /><Relationship Type="http://schemas.openxmlformats.org/officeDocument/2006/relationships/hyperlink" Id="rId20" Target="http://goo.gl/6ixhf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filevsky-park.mos.ru" TargetMode="External" /><Relationship Type="http://schemas.openxmlformats.org/officeDocument/2006/relationships/hyperlink" Id="rId24" Target="http://filevsky-park.mos.ru/presscenter/news/detail/1858540.html" TargetMode="External" /><Relationship Type="http://schemas.openxmlformats.org/officeDocument/2006/relationships/hyperlink" Id="rId20" Target="http://goo.gl/6ixhf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2023-10-11T03:04:50Z</dcterms:created>
  <dcterms:modified xsi:type="dcterms:W3CDTF">2023-10-11T03:04:50Z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