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e89e82229fe7dd043c8188892c0e27660b54a"/>
    <w:p>
      <w:pPr>
        <w:pStyle w:val="Heading3"/>
      </w:pPr>
      <w:r>
        <w:t xml:space="preserve">Жители района Филевский парк могут выбрать спортивные и досуговые секции для своих детей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images/225x300ac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Такую возможность им предоставляет проект «Активный гражданин», запустивший 28 октября соответствующий опрос.</w:t>
      </w:r>
    </w:p>
    <w:p>
      <w:pPr>
        <w:pStyle w:val="BodyText"/>
      </w:pPr>
      <w:r>
        <w:t xml:space="preserve">В Молодежном центре «Галактика», расположенном по адресу ул. Кастанаевская, д. 24, планируется открытие новых досуговых и спортивных секций. В связи с этим в проекте «Активный гражданин» с 28 октября по 12 ноября проводится опрос, в котором жители района Филевский парк имеют возможность выбрать наиболее интересные направления для физического и творческого развития своих детей.</w:t>
      </w:r>
    </w:p>
    <w:p>
      <w:pPr>
        <w:pStyle w:val="BodyText"/>
      </w:pPr>
      <w:r>
        <w:t xml:space="preserve">Проголосовать можно за театр на английском языке для детей (от четырех лет), рисование для детей (от четырех лет) и взрослых, аэробику для детей (от трех до 12 лет) и оздоровительную гимнастику (от 18 лет).</w:t>
      </w:r>
    </w:p>
    <w:p>
      <w:pPr>
        <w:pStyle w:val="BodyText"/>
      </w:pPr>
      <w:r>
        <w:t xml:space="preserve">Для участия в данном опросе необходимо зарегистрироваться в проекте «Активный гражданин» и указать местожительства. Голосовать могут только жители района Филевский 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http://filevsky-park.mos.ru/presscenter/news/detail/2262517.html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262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262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2024-08-07T23:37:29Z</dcterms:created>
  <dcterms:modified xsi:type="dcterms:W3CDTF">2024-08-07T23:37:29Z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