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33bbe23ee3cb8fc2dfea8bd5a3d486e0e042b7"/>
    <w:p>
      <w:pPr>
        <w:pStyle w:val="Heading3"/>
      </w:pPr>
      <w:r>
        <w:t xml:space="preserve">На портале «Активный гражданин» решат судьбу метро «Войковская»</w:t>
      </w:r>
    </w:p>
    <w:p>
      <w:pPr>
        <w:pStyle w:val="FirstParagraph"/>
      </w:pPr>
      <w:r>
        <w:t xml:space="preserve">02.11.2015</w:t>
      </w:r>
    </w:p>
    <w:p>
      <w:pPr>
        <w:pStyle w:val="BodyText"/>
      </w:pPr>
      <w:r>
        <w:rPr>
          <w:iCs/>
          <w:i/>
          <w:bCs/>
          <w:b/>
        </w:rPr>
        <w:t xml:space="preserve">Быть или не быть станции с таким названием в Москве, будут решать с учетом мнения горожан. Начиная с понедельника, «Активный гражданин» приглашает принять участие в опросе.</w:t>
      </w:r>
    </w:p>
    <w:p>
      <w:pPr>
        <w:pStyle w:val="BodyText"/>
      </w:pPr>
      <w:r>
        <w:t xml:space="preserve">Москвичи должны определиться, нужно ли изменить название станции метрополитена, ТПУ и железнодорожной станции «Войковская» или оставить все как есть.</w:t>
      </w:r>
    </w:p>
    <w:p>
      <w:pPr>
        <w:pStyle w:val="BodyText"/>
      </w:pPr>
      <w:r>
        <w:t xml:space="preserve">Часть общества считает революционера цареубийцей и поддерживает его забвение. Президент Московского фонда развития местного самоуправления, член Общественной палаты города Москвы, зампред Совета депутатов Войковского района Александр Закондырин подчеркивает, что переименовать станцию необходимо хотя бы из чисто гуманистических соображений. «Увековечивать память человека, хладнокровно убившего маленьких детей, недопустимо для любого цивилизованного общества. Проблема возможного переименования станции метро «Войковская» вызывает жаркие дискуссии и раскалывает общество на протяжении уже нескольких десятилетий. Инициативная группа жителей района, которая уже давно требует переименования, собрала более шести тысяч подписей в поддержку этого шага».</w:t>
      </w:r>
    </w:p>
    <w:p>
      <w:pPr>
        <w:pStyle w:val="BodyText"/>
      </w:pPr>
      <w:r>
        <w:t xml:space="preserve">Ранее Дом Романовых направил в мэрию Москвы обращение с просьбой переименовать метро «Войковская» и одноименный район. Авторы обращения призывают восстановить историческую справедливость к 97-й годовщине со дня убийства царской семьи.</w:t>
      </w:r>
    </w:p>
    <w:p>
      <w:pPr>
        <w:pStyle w:val="BodyText"/>
      </w:pPr>
      <w:r>
        <w:t xml:space="preserve">Против выступают представители некоторых партий и те, кто считает вину Войкова недоказанной. «Начнем с того, что станция метро «Войковская» никогда не называлась иначе и свое наименование получила из-за близости к Чугунолитейному заводу имени П.Л. Войкова. Получается, мы, с одной стороны, говорим о патриотизме, защите нашей истории, а с другой стороны — рассматриваем возможность вырезать исторический период с 1917 по 1991 год и заполнить этот промежуток пустотой», — заявил руководитель фракции КПРФ в Мосгордуме Андрей Клычков.</w:t>
      </w:r>
      <w:r>
        <w:br/>
      </w:r>
      <w:r>
        <w:br/>
      </w:r>
    </w:p>
    <w:p>
      <w:pPr>
        <w:pStyle w:val="BodyText"/>
      </w:pPr>
      <w:r>
        <w:t xml:space="preserve">Впрочем в список возможных вариантов переименования также входят легендарные личности. Например, «Волковская», в честь космонавта Владислава Волкова. Одноименная улица есть на территории района, и установлен памятник в центре района. Сами жители района предлагают назвать станцию в честь Зои и Александра Космодемьянских, героев Советского Союза.</w:t>
      </w:r>
    </w:p>
    <w:p>
      <w:pPr>
        <w:pStyle w:val="BodyText"/>
      </w:pPr>
      <w:r>
        <w:t xml:space="preserve">Возможен вариант нейтрального названия - Петербургская.</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http://filevsky-park.mos.ru/presscenter/news/detail/2273018.html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22730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22730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2025-07-17T07:28:12Z</dcterms:created>
  <dcterms:modified xsi:type="dcterms:W3CDTF">2025-07-17T07:28:12Z</dcterms:modified>
</cp:coreProperties>
</file>

<file path=docProps/custom.xml><?xml version="1.0" encoding="utf-8"?>
<Properties xmlns="http://schemas.openxmlformats.org/officeDocument/2006/custom-properties" xmlns:vt="http://schemas.openxmlformats.org/officeDocument/2006/docPropsVTypes"/>
</file>