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3dc7f89e04e3fc01b15fa68b8f9c3346ac2c8"/>
    <w:p>
      <w:pPr>
        <w:pStyle w:val="Heading3"/>
      </w:pPr>
      <w:r>
        <w:t xml:space="preserve">«Активный гражданин» признали лучшим проектом в области «Государство и общество»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 полтора года работы мобильного приложения в нем зарегистрировалось 1,2 млн москвичей</w:t>
      </w:r>
    </w:p>
    <w:p>
      <w:pPr>
        <w:pStyle w:val="BodyText"/>
      </w:pPr>
      <w:r>
        <w:t xml:space="preserve">21 мая 2014 года запущенный по решению Мэра Москвы Сергея Собянина, проект «Активный гражданин» получил уже седьмую престижную награду – «Премию Рунета» в области высоких технологий в номинации «Государство и общество», которая присуждается государственным и некоммерческим проектам и организациям, а также СМИ и социальным ресурсам, развивающим социальную компоненту Рунета, общественно значимые и государственные ресурсы.</w:t>
      </w:r>
    </w:p>
    <w:p>
      <w:pPr>
        <w:pStyle w:val="BodyText"/>
      </w:pPr>
      <w:r>
        <w:t xml:space="preserve">«В шорт-листе номинации «Государство и общество» были представлены пять организаций и 15 проектов. Лауреатом по решению Экспертного совета стал «Активный гражданин», а также Единый портал госуслуг и социально значимый проект онлайн-кинотеатра и Всероссийского общества глухих «Кино равного доступа». Кроме того, Оргкомитет присудил специальную награду Федеральной налоговой службе России», - сообщает пресс-служба проекта.</w:t>
      </w:r>
    </w:p>
    <w:p>
      <w:pPr>
        <w:pStyle w:val="BodyText"/>
      </w:pPr>
      <w:r>
        <w:t xml:space="preserve">Напомним, что в 2014 г. проект получил гран-при премии в области связей с общественностью RuPoR-2014 и премию CNews AppWARDS в номинации «Лучшее мобильное приложение для госсектора». В 2015 г. «Активный гражданин» был признан лучшим приложением в международных премиях Best m-Government Service Award и SABRE Awards EMEA 2015 и стал победителей российского конкурса «Рейтинг Рунета», а также лауреатом Digital Communication AWARDS-2015. Проект входит в ТОП-50 социальных мобильных приложений мира.</w:t>
      </w:r>
    </w:p>
    <w:p>
      <w:pPr>
        <w:pStyle w:val="BodyText"/>
      </w:pPr>
      <w:r>
        <w:t xml:space="preserve">Менее, чем за полтора года работы мобильного приложения в нем зарегистрировалось 1,2 млн москвичей, было проведено почти 700 голосований, по итогам которых реализовано свыше 300 решений.</w:t>
      </w:r>
    </w:p>
    <w:p>
      <w:pPr>
        <w:pStyle w:val="BodyText"/>
      </w:pPr>
      <w:r>
        <w:t xml:space="preserve">Председатель Комитета госуслуг, куратор проекта «Активный гражданин» Елена Шинкарук назвала премию Рунета «наградой всех участвующих в проекте москвичей». Министр Правительства, руководитель Департамента информационных технологий мэрии Москвы Артем Ермолаев выразил надежду на то, что «активными гражданами» станут еще больше москвичей. Сейчас в проекте участвуют более 1,2 млн. пользователей.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http://filevsky-park.mos.ru/presscenter/news/detail/2291945.html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91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91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2025-02-25T12:18:51Z</dcterms:created>
  <dcterms:modified xsi:type="dcterms:W3CDTF">2025-02-25T12:18:51Z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