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3ab7efc4e8324e2ec293e5ce4f058a2d5c979"/>
    <w:p>
      <w:pPr>
        <w:pStyle w:val="Heading3"/>
      </w:pPr>
      <w:r>
        <w:t xml:space="preserve">Новый год на Красной площади от «Активного гражданина»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iCs/>
          <w:i/>
          <w:bCs/>
          <w:b/>
        </w:rPr>
        <w:t xml:space="preserve">Чтобы встретить 2016-й в самом сердце нашей столицы и окунуться в шумные гуляния с грандиозной шоу-программой, пользователи проекта могут принять участие в специальной новогодней акции.</w:t>
      </w:r>
    </w:p>
    <w:p>
      <w:pPr>
        <w:pStyle w:val="BodyText"/>
      </w:pPr>
      <w:r>
        <w:t xml:space="preserve">Акция «Новый год с «Активным гражданином» продлится ровно до того момента, как будет полностью сформирован список победителей. В него будут включены 3000 участников проекта, которые введут промо-код акции в приложении «Активный гражданин» или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под своей учетной записью. Чем раньше они это сделают, тем больше у них будет шансов встретить Новый год на Красной площади!</w:t>
      </w:r>
    </w:p>
    <w:p>
      <w:pPr>
        <w:pStyle w:val="BodyText"/>
      </w:pPr>
      <w:r>
        <w:t xml:space="preserve">Чтобы выиграть один билет, нужно ввести промокод ag2016-1, два — ag2016-2, три — ag2016-3. А чтобы пойти с друзьями или всей семьей — ag2016-4. При распределении билетов будет учитываться только один, первый введенный промокод.</w:t>
      </w:r>
    </w:p>
    <w:p>
      <w:pPr>
        <w:pStyle w:val="BodyText"/>
      </w:pPr>
      <w:r>
        <w:t xml:space="preserve">Отметим, что в приложении надпись «Промокод» находится в правом верхнем углу экрана раздела «Мои баллы». После нажатия на нее появится поле для ввода промокода (на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оно расположено в «Профиле пользователя»).</w:t>
      </w:r>
    </w:p>
    <w:p>
      <w:pPr>
        <w:pStyle w:val="BodyText"/>
      </w:pPr>
      <w:r>
        <w:t xml:space="preserve">Список претендентов на победу будет опубликован на сайте приложения «Активный гражданин».О победе в акции сообщат по телефону, зарегистрированному в проекте (звонок или СМС-сообщение). Победители получат пригласительные билеты, при этом баллы за предоставленные приглашения списываться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http://filevsky-park.mos.ru/presscenter/news/detail/2387668.html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lck.yandex.ru/redir/dv/*data=url%3Dhttp%253A%252F%252Fag.mos.ru%252F%26ts%3D1450423990%26uid%3D993393751444374731&amp;sign=636c0a732e6d4639890f2d0f1c53521a&amp;keyno=1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87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lck.yandex.ru/redir/dv/*data=url%3Dhttp%253A%252F%252Fag.mos.ru%252F%26ts%3D1450423990%26uid%3D993393751444374731&amp;sign=636c0a732e6d4639890f2d0f1c53521a&amp;keyno=1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87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2025-07-17T07:01:36Z</dcterms:created>
  <dcterms:modified xsi:type="dcterms:W3CDTF">2025-07-17T07:01:36Z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