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a2bc37fec2d18e17fd6f3e26503e887d62e087"/>
    <w:p>
      <w:pPr>
        <w:pStyle w:val="Heading3"/>
      </w:pPr>
      <w:r>
        <w:t xml:space="preserve">21 мая проект «Активный гражданин» приглашает горожан на масштабный праздник в честь своего двухлетия</w:t>
      </w:r>
    </w:p>
    <w:p>
      <w:pPr>
        <w:pStyle w:val="FirstParagraph"/>
      </w:pPr>
      <w:r>
        <w:t xml:space="preserve">16.05.2016</w:t>
      </w:r>
    </w:p>
    <w:p>
      <w:pPr>
        <w:pStyle w:val="BodyText"/>
      </w:pPr>
      <w:r>
        <w:rPr>
          <w:iCs/>
          <w:i/>
        </w:rPr>
        <w:t xml:space="preserve">В этот день на главных площадках Москвы всех зарегистрированных пользователей и новых участников проекта ожидают подарки и приятные сюрпризы. Завершится «Активный день» грандиозным концертом звезд на ВДНХ.</w:t>
      </w:r>
    </w:p>
    <w:p>
      <w:pPr>
        <w:pStyle w:val="BodyText"/>
      </w:pPr>
      <w:r>
        <w:t xml:space="preserve">«Активный день» пройдет под девизом «Зарядись, узнай, отдохни и попробуй на вкус!». Это праздник для креативных и инициативных жителей столицы, готовых внести свой личный вклад в развитие города.</w:t>
      </w:r>
    </w:p>
    <w:p>
      <w:pPr>
        <w:pStyle w:val="BodyText"/>
      </w:pPr>
      <w:r>
        <w:t xml:space="preserve">За два года в проекте «Активный гражданин» прошло более 1 700 голосований, по результатам которых реализованы более 850 решений активных горожан. Голосуя на портале, жители столицы сделали тысячи подарков любимому городу: десятки благоустроенных улиц, новые возможности для досуга и отдыха, по-настоящему зеленые дворы и парки, удобные транспортные маршруты и сервисы. В день рождения проекта «Активный гражданин» столичные парки, кинотеатры, музеи, зоопарк и любимые кафе подготовили разнообразные бесплатные развлечения и сюрпризы для участников.</w:t>
      </w:r>
    </w:p>
    <w:p>
      <w:pPr>
        <w:pStyle w:val="BodyText"/>
      </w:pPr>
      <w:r>
        <w:rPr>
          <w:iCs/>
          <w:i/>
          <w:bCs/>
          <w:b/>
        </w:rPr>
        <w:t xml:space="preserve">Прокаты в парках</w:t>
      </w:r>
    </w:p>
    <w:p>
      <w:pPr>
        <w:pStyle w:val="BodyText"/>
      </w:pPr>
      <w:r>
        <w:t xml:space="preserve">В 43 точках в 15 парках Москвы пользователи проекта смогут бесплатно взять на прокат велосипеды, ролики, тандемы, самокаты, электромопеды и сегвеи.</w:t>
      </w:r>
    </w:p>
    <w:p>
      <w:pPr>
        <w:pStyle w:val="BodyText"/>
      </w:pPr>
      <w:r>
        <w:t xml:space="preserve">Для самых активных москвичей на празднике подготовлены маршруты в 7 «ПандаПарках».</w:t>
      </w:r>
    </w:p>
    <w:p>
      <w:pPr>
        <w:pStyle w:val="BodyText"/>
      </w:pPr>
      <w:r>
        <w:rPr>
          <w:iCs/>
          <w:i/>
          <w:bCs/>
          <w:b/>
        </w:rPr>
        <w:t xml:space="preserve">Спорт</w:t>
      </w:r>
    </w:p>
    <w:p>
      <w:pPr>
        <w:pStyle w:val="BodyText"/>
      </w:pPr>
      <w:r>
        <w:t xml:space="preserve">В честь двухлетия портала в московских парках пройдут бесплатные спортивные мероприятия: 20 мастер-классов по йоге, 20 тренировок на развитие силы, выносливости и скорости, 4 зарядки и 4 автограф-сессии с олимпийскими чемпионами, 4 тренировки по сайклингу (интенсивная кардиотренировка на велотренажере). На ВДНХ можно будет принять участие в командных играх по мини-футболу, волейболу и баскетболу, впрочем, интересно проведут время и любители пинг-понга, шахмат и танцев.</w:t>
      </w:r>
    </w:p>
    <w:p>
      <w:pPr>
        <w:pStyle w:val="BodyText"/>
      </w:pPr>
      <w:r>
        <w:rPr>
          <w:iCs/>
          <w:i/>
          <w:bCs/>
          <w:b/>
        </w:rPr>
        <w:t xml:space="preserve">Познавательный отдых</w:t>
      </w:r>
    </w:p>
    <w:p>
      <w:pPr>
        <w:pStyle w:val="BodyText"/>
      </w:pPr>
      <w:r>
        <w:t xml:space="preserve">Участников проекта ждут в 12-ти кинотеатрах сети «Московского кино» и киноклубе «Эльдар», где состоится показ российских фильмов: «Первая мировая война. WW1», «Герой».</w:t>
      </w:r>
    </w:p>
    <w:p>
      <w:pPr>
        <w:pStyle w:val="BodyText"/>
      </w:pPr>
      <w:r>
        <w:t xml:space="preserve">26 экскурсий пройдут по интересным столичным маршрутам. А вечером, в «Ночь музеев», участников проекта ждут на 23 закрытых мероприятиях в московских музеях. Также активные горожане и их дети смогут бесплатно посетить московский зоопарк. Количество участников этих познавательных мероприятий ограничено, поэтому билеты будут доступны для обмена в «Магазине поощрений» проекта. Специально в честь дня рождения правило «1000 баллов» будет отменено, и своими бонусами смогут воспользоваться в том числе и новые участники.</w:t>
      </w:r>
    </w:p>
    <w:p>
      <w:pPr>
        <w:pStyle w:val="BodyText"/>
      </w:pPr>
      <w:r>
        <w:t xml:space="preserve">А вот в 5-ти квестах смогут принять участие абсолютно все желающие – достаточно зачекиниться в точках старта маршрутов при помощи мобильного приложения «Активный гражданин».</w:t>
      </w:r>
    </w:p>
    <w:p>
      <w:pPr>
        <w:pStyle w:val="BodyText"/>
      </w:pPr>
      <w:r>
        <w:rPr>
          <w:iCs/>
          <w:i/>
          <w:bCs/>
          <w:b/>
        </w:rPr>
        <w:t xml:space="preserve">Пикник «Активного гражданина на ВДНХ»</w:t>
      </w:r>
    </w:p>
    <w:p>
      <w:pPr>
        <w:pStyle w:val="BodyText"/>
      </w:pPr>
      <w:r>
        <w:t xml:space="preserve">В скверах ВДНХ, совместно с кулинарными стартапами, организуется большой пикник для активных граждан. На полянах за павильонами «Культура» и «Карелия» вас ждут разноцветные кресла-мешки и площадки для активного отдыха. Здесь можно отдохнуть, перекусить и воспользоваться спортивным инвентарем для игр: бадминтон, фрисби, волейбол.</w:t>
      </w:r>
    </w:p>
    <w:p>
      <w:pPr>
        <w:pStyle w:val="BodyText"/>
      </w:pPr>
      <w:r>
        <w:t xml:space="preserve">Самые активные из активных граждан, конечно же дети. Безудержную энергию можно будет выплеснуть на большом батуте, предназначенном для разных возрастных категорий в целях безопасности. Созидатели могут заняться строительством фантастических замков из настоящего уличного лего, а для творцов будут созданы все условия для рисования руками на больших холстах – ведь рисовать на открытом воздухе всегда приятно, особенно если не боишься испачкаться!</w:t>
      </w:r>
    </w:p>
    <w:p>
      <w:pPr>
        <w:pStyle w:val="BodyText"/>
      </w:pPr>
      <w:r>
        <w:t xml:space="preserve">Вечером с 17.00 до 22.00 для участников проекта «Активный гражданин» и горожан состоится праздничный концерт на площади Дружбы народов на ВДНХ. На нем выступят группы «Ума Турман», «Фрукты», «Каста», Kvatro, JukeBox trio, IOWA и Максим Леонидов.</w:t>
      </w:r>
    </w:p>
    <w:p>
      <w:pPr>
        <w:pStyle w:val="BodyText"/>
      </w:pPr>
      <w:r>
        <w:rPr>
          <w:iCs/>
          <w:i/>
          <w:bCs/>
          <w:b/>
        </w:rPr>
        <w:t xml:space="preserve">Попробовать на вкус</w:t>
      </w:r>
    </w:p>
    <w:p>
      <w:pPr>
        <w:pStyle w:val="BodyText"/>
      </w:pPr>
      <w:r>
        <w:t xml:space="preserve">Гостей «Активного дня» ждет в подарок мороженое «Баскин Роббинс» самого популярного сорта – миндально-фисташкового, которое на день переименуют в сорт «Активный гражданин», кофе с 70% скидкой в 197 кофейнях сети «Шоколадница» и сэндвичи от сэндвич-баров GlowSubs Sandwiches.</w:t>
      </w:r>
    </w:p>
    <w:p>
      <w:pPr>
        <w:pStyle w:val="BodyText"/>
      </w:pPr>
      <w:r>
        <w:t xml:space="preserve">Различные бесплатные развлечения и подарки будут доступны как для самых активных, так и для новых участников проекта «Активный гражданин». Присоединиться к празднику можно в любой момент. Чтобы принять в нем участие для большинства площадок достаточно показать установленное мобильное приложение «Активный гражданин» на смартфоне или распечатку профиля, если для голосований участник пользуется сайтом ag.mos.ru.</w:t>
      </w:r>
    </w:p>
    <w:p>
      <w:pPr>
        <w:pStyle w:val="BodyText"/>
      </w:pPr>
      <w:r>
        <w:rPr>
          <w:iCs/>
          <w:i/>
          <w:bCs/>
          <w:b/>
        </w:rPr>
        <w:t xml:space="preserve">Узнать подробную программу праздника</w:t>
      </w:r>
      <w:r>
        <w:t xml:space="preserve"> </w:t>
      </w:r>
      <w:r>
        <w:t xml:space="preserve">можно с 16 мая на сайте</w:t>
      </w:r>
      <w:r>
        <w:t xml:space="preserve"> </w:t>
      </w:r>
      <w:hyperlink r:id="rId20">
        <w:r>
          <w:rPr>
            <w:rStyle w:val="Hyperlink"/>
          </w:rPr>
          <w:t xml:space="preserve">ag.mos.ru/day2016</w:t>
        </w:r>
      </w:hyperlink>
      <w:r>
        <w:t xml:space="preserve"> </w:t>
      </w:r>
      <w:r>
        <w:t xml:space="preserve">или в мобильном приложении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http://filevsky-park.mos.ru/presscenter/news/detail/2955531.html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2955531.html" TargetMode="External" /><Relationship Type="http://schemas.openxmlformats.org/officeDocument/2006/relationships/hyperlink" Id="rId20" Target="http://www.ag.mos.ru/day20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2955531.html" TargetMode="External" /><Relationship Type="http://schemas.openxmlformats.org/officeDocument/2006/relationships/hyperlink" Id="rId20" Target="http://www.ag.mos.ru/day20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2025-07-17T08:26:38Z</dcterms:created>
  <dcterms:modified xsi:type="dcterms:W3CDTF">2025-07-17T08:26:38Z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