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0b814e29856c7427cee1298fab2b364b21973f8"/>
    <w:p>
      <w:pPr>
        <w:pStyle w:val="Heading3"/>
      </w:pPr>
      <w:r>
        <w:t xml:space="preserve">И вновь в гостях у Патриарха соберутся юные соседи</w:t>
      </w:r>
    </w:p>
    <w:p>
      <w:pPr>
        <w:pStyle w:val="FirstParagraph"/>
      </w:pPr>
      <w:r>
        <w:t xml:space="preserve">18.08.2016</w:t>
      </w:r>
    </w:p>
    <w:p>
      <w:pPr>
        <w:pStyle w:val="BodyText"/>
      </w:pPr>
      <w:r>
        <w:drawing>
          <wp:inline>
            <wp:extent cx="5334000" cy="35473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evsky-park.mos.ru/www/upload/medialibrary/4a1/2p20140520_vsn_8049_12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3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канун Дня знаний, 30 августа 2016 года, в саду при Патриаршей резиденции пройдет ежегодный детский праздник «В гостях у Патриарха».</w:t>
      </w:r>
    </w:p>
    <w:p>
      <w:pPr>
        <w:pStyle w:val="BodyText"/>
      </w:pPr>
      <w:r>
        <w:t xml:space="preserve">Святейший Патриарх Московский и всея Руси Кирилл по традиции с радостью примет у себя в гостях детей, пообщается с ними и благословит на начало нового учебного года.</w:t>
      </w:r>
    </w:p>
    <w:p>
      <w:pPr>
        <w:pStyle w:val="BodyText"/>
      </w:pPr>
      <w:r>
        <w:t xml:space="preserve">Большой праздник, который проводится уже в восьмой раз, стал доброй традицией для тысяч юных гостей.</w:t>
      </w:r>
    </w:p>
    <w:p>
      <w:pPr>
        <w:pStyle w:val="BodyText"/>
      </w:pPr>
      <w:r>
        <w:t xml:space="preserve">В рамках мероприятия состоится концерт с участием известных артистов и звезд российской эстрады. Детей порадуют парк развлечений, аттракционы, мастер классы, мастерские народных ремесел, спортивные и военно-патриотические игры.</w:t>
      </w:r>
    </w:p>
    <w:p>
      <w:pPr>
        <w:pStyle w:val="BodyText"/>
      </w:pPr>
      <w:r>
        <w:t xml:space="preserve">Начало мероприятия 30 августа 2016 года в 11:00.</w:t>
      </w:r>
    </w:p>
    <w:p>
      <w:pPr>
        <w:pStyle w:val="BodyText"/>
      </w:pPr>
      <w:r>
        <w:t xml:space="preserve">Вход на мероприятие - свободный. Приглашаются все желающие.</w:t>
      </w:r>
    </w:p>
    <w:p>
      <w:pPr>
        <w:pStyle w:val="BodyText"/>
      </w:pPr>
      <w:r>
        <w:t xml:space="preserve">Адрес: ул. 7-я Лазенки, 42. (2 минуты от станции ж/д Переделкино)</w:t>
      </w:r>
    </w:p>
    <w:p>
      <w:pPr>
        <w:pStyle w:val="BodyText"/>
      </w:pPr>
      <w:r>
        <w:drawing>
          <wp:inline>
            <wp:extent cx="5334000" cy="3932783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filevsky-park.mos.ru/www/upload/medialibrary/b0e/snimok-ekrana-2016_08_17-v-17.27.29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327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http://filevsky-park.mos.ru/presscenter/news/detail/3562967.html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png" /><Relationship Type="http://schemas.openxmlformats.org/officeDocument/2006/relationships/hyperlink" Id="rId27" Target="http://filevsky-park.mos.ru" TargetMode="External" /><Relationship Type="http://schemas.openxmlformats.org/officeDocument/2006/relationships/hyperlink" Id="rId26" Target="http://filevsky-park.mos.ru/presscenter/news/detail/35629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filevsky-park.mos.ru" TargetMode="External" /><Relationship Type="http://schemas.openxmlformats.org/officeDocument/2006/relationships/hyperlink" Id="rId26" Target="http://filevsky-park.mos.ru/presscenter/news/detail/35629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2024-05-02T06:09:37Z</dcterms:created>
  <dcterms:modified xsi:type="dcterms:W3CDTF">2024-05-02T06:09:37Z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