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6959a574551bc56367ecfaaf62e467177a098d"/>
    <w:p>
      <w:pPr>
        <w:pStyle w:val="Heading3"/>
      </w:pPr>
      <w:r>
        <w:t xml:space="preserve">Десерт чемпионов или традиционные сладости: активные граждане выберут тему конкурса кондитеров</w:t>
      </w:r>
    </w:p>
    <w:p>
      <w:pPr>
        <w:pStyle w:val="FirstParagraph"/>
      </w:pPr>
      <w:r>
        <w:t xml:space="preserve">15.02.2018</w:t>
      </w:r>
    </w:p>
    <w:p>
      <w:pPr>
        <w:pStyle w:val="BodyText"/>
      </w:pPr>
      <w:r>
        <w:t xml:space="preserve">Как много существует важных и полезных профессий, которым не всегда уделяется должное внимание. Портные, крановщики, фельдшеры, электросварщики и многие другие виртуозы своего звена день ото дня делают нашу жизнь проще и комфортнее. Чтобы отдать должное их вкладу во всеобщее благополучие, ежегодно проводится конкурс рабочих специальностей «Московские мастера», в котором участвует 43 номинации. В этом году он также объединит на своей площадке лучших городских кондитеров, а вот в каком направлении им предстоит померяться силами, решат сами жители столицы в голосовании проекта «Активный гражданин».</w:t>
      </w:r>
    </w:p>
    <w:p>
      <w:pPr>
        <w:pStyle w:val="BodyText"/>
      </w:pPr>
      <w:r>
        <w:t xml:space="preserve">Москвичам предлагается выбрать один из имеющихся вариантов ответов или же предложить свой. Кто бы мог подумать, что кондитерская сфера предполагает такое разнообразие направлений. Среди заявленных вариантов есть темы «кулинарные изделия в стиле здорового образа жизни (ЗОЖ»),«десерты для настоящих чемпионов, посвящённые Чемпионату Мира по футболу»,и даже «волонтерские сладости в рамках года волонтера/добровольца в России».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http://filevsky-park.mos.ru/presscenter/news/detail/7149626.html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71496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71496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2023-07-19T17:58:56Z</dcterms:created>
  <dcterms:modified xsi:type="dcterms:W3CDTF">2023-07-19T17:58:56Z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