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2ba62b1e92d568925b9106cf0b873ae856dde"/>
    <w:p>
      <w:pPr>
        <w:pStyle w:val="Heading3"/>
      </w:pPr>
      <w:r>
        <w:t xml:space="preserve">Встреча главы управы района Филевский парк с жителями состоится 6 июня</w:t>
      </w:r>
    </w:p>
    <w:p>
      <w:pPr>
        <w:pStyle w:val="FirstParagraph"/>
      </w:pPr>
      <w:r>
        <w:t xml:space="preserve">05.06.2018</w:t>
      </w:r>
    </w:p>
    <w:p>
      <w:pPr>
        <w:pStyle w:val="BodyText"/>
      </w:pPr>
      <w:r>
        <w:t xml:space="preserve">УВАЖАЕМЫЕ ЖИТЕЛИ РАЙОНА ФИЛЕВСКИЙ ПАРК!</w:t>
      </w:r>
    </w:p>
    <w:p>
      <w:pPr>
        <w:pStyle w:val="BodyText"/>
      </w:pPr>
      <w:r>
        <w:t xml:space="preserve">ПРИГЛАШАЕМ ВАС НА ВСТРЕЧУ ГЛАВЫ УПРАВЫ С ЖИТЕЛЯМИ</w:t>
      </w:r>
    </w:p>
    <w:p>
      <w:pPr>
        <w:pStyle w:val="BodyText"/>
      </w:pPr>
      <w:r>
        <w:t xml:space="preserve">06 июня 2018 года в 19.00</w:t>
      </w:r>
    </w:p>
    <w:p>
      <w:pPr>
        <w:pStyle w:val="BodyText"/>
      </w:pPr>
      <w:r>
        <w:rPr>
          <w:bCs/>
          <w:b/>
        </w:rPr>
        <w:t xml:space="preserve">по адресу:</w:t>
      </w:r>
    </w:p>
    <w:p>
      <w:pPr>
        <w:pStyle w:val="BodyText"/>
      </w:pPr>
      <w:r>
        <w:t xml:space="preserve">ул.Барклая, д.5А (ГБОУ «Школа «Интеграл»)</w:t>
      </w:r>
    </w:p>
    <w:p>
      <w:pPr>
        <w:pStyle w:val="BodyText"/>
      </w:pPr>
      <w:r>
        <w:rPr>
          <w:bCs/>
          <w:b/>
        </w:rPr>
        <w:t xml:space="preserve">Тема встречи:</w:t>
      </w:r>
      <w:r>
        <w:br/>
      </w:r>
      <w:r>
        <w:t xml:space="preserve">"О ходе проведения работ по выявлению недекларируемых фактов сдачи в аренду жилых помещений в районе Филевский парк"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http://filevsky-park.mos.ru/presscenter/news/detail/7374472.html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374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374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2024-08-06T11:02:55Z</dcterms:created>
  <dcterms:modified xsi:type="dcterms:W3CDTF">2024-08-06T11:02:55Z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