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e931c5550a6926726531bfcb673485bc4ea635"/>
    <w:p>
      <w:pPr>
        <w:pStyle w:val="Heading3"/>
      </w:pPr>
      <w:r>
        <w:t xml:space="preserve">ВК «Динамо» на своей площадке уверенно обыграл «Белогорье»</w:t>
      </w:r>
    </w:p>
    <w:p>
      <w:pPr>
        <w:pStyle w:val="FirstParagraph"/>
      </w:pPr>
      <w:r>
        <w:t xml:space="preserve">01.03.2021</w:t>
      </w:r>
    </w:p>
    <w:p>
      <w:pPr>
        <w:pStyle w:val="BodyText"/>
      </w:pPr>
      <w:r>
        <w:t xml:space="preserve">Волейбольный клуб «Динамо» 27 февраля провел матч в рамках 24-го тура Суперлиги Париматч против команды «Белогорье» (Белгород). Встреча прошла на домашней арене бело-голубых в Филевском парке.</w:t>
      </w:r>
    </w:p>
    <w:p>
      <w:pPr>
        <w:pStyle w:val="BodyText"/>
      </w:pPr>
      <w:r>
        <w:t xml:space="preserve">Волейболисты «Динамо» в течение трех сетов были сильнее своего оппонента и демонстрировали более качественную игру. Залогом успеха стала хорошая подача и уверенные действия в атаке. Итоговый счет матча составил 3:0 (25:15, 25:17, 25:18) в пользу хозяев паркета.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официальном сайте волейбольного клуба «Динамо»</w:t>
        </w:r>
      </w:hyperlink>
      <w:r>
        <w:t xml:space="preserve"> </w:t>
      </w:r>
      <w:r>
        <w:t xml:space="preserve">можно прочитать краткий обзор прошедшей встречи, а также посмотреть статистку бело-голубых и фотографии с матча. Следующий поединок «Динамо» проведет в рамках Кубка ЕКВ против французского «Монпелье» 4 марта.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http://filevsky-park.mos.ru/presscenter/news/detail/9751481.html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9751481.html" TargetMode="External" /><Relationship Type="http://schemas.openxmlformats.org/officeDocument/2006/relationships/hyperlink" Id="rId20" Target="https://vcdynamo.ru/novosti-i-sobytiya/novosti-kluba/%C2%ABdinamo%C2%BB-ne-ostavilo-shansov-%C2%ABbelogoryu%C2%BB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9751481.html" TargetMode="External" /><Relationship Type="http://schemas.openxmlformats.org/officeDocument/2006/relationships/hyperlink" Id="rId20" Target="https://vcdynamo.ru/novosti-i-sobytiya/novosti-kluba/%C2%ABdinamo%C2%BB-ne-ostavilo-shansov-%C2%ABbelogoryu%C2%BB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2023-06-16T21:11:38Z</dcterms:created>
  <dcterms:modified xsi:type="dcterms:W3CDTF">2023-06-16T21:11:38Z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